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092BE" w14:textId="77777777" w:rsidR="00E117A9" w:rsidRDefault="00E117A9" w:rsidP="00E117A9">
      <w:pPr>
        <w:ind w:firstLine="0"/>
        <w:jc w:val="center"/>
        <w:rPr>
          <w:b/>
          <w:caps/>
          <w:spacing w:val="30"/>
          <w:sz w:val="32"/>
          <w:szCs w:val="32"/>
          <w:lang w:val="ru-RU"/>
        </w:rPr>
      </w:pPr>
      <w:r>
        <w:rPr>
          <w:noProof/>
          <w:szCs w:val="26"/>
          <w:lang w:val="ru-RU" w:eastAsia="ru-RU" w:bidi="ar-SA"/>
        </w:rPr>
        <w:drawing>
          <wp:inline distT="0" distB="0" distL="0" distR="0" wp14:anchorId="340B2F6A" wp14:editId="2C26B799">
            <wp:extent cx="441960" cy="6832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4C01" w14:textId="77777777" w:rsidR="00E117A9" w:rsidRDefault="00E117A9" w:rsidP="00E117A9">
      <w:pPr>
        <w:ind w:firstLine="0"/>
        <w:jc w:val="center"/>
        <w:rPr>
          <w:b/>
          <w:caps/>
          <w:spacing w:val="30"/>
          <w:sz w:val="32"/>
          <w:szCs w:val="32"/>
          <w:lang w:val="ru-RU"/>
        </w:rPr>
      </w:pPr>
    </w:p>
    <w:p w14:paraId="1132990F" w14:textId="77777777" w:rsidR="00E117A9" w:rsidRDefault="00E117A9" w:rsidP="00E117A9">
      <w:pPr>
        <w:spacing w:line="276" w:lineRule="auto"/>
        <w:ind w:firstLine="0"/>
        <w:jc w:val="center"/>
        <w:rPr>
          <w:b/>
          <w:caps/>
          <w:spacing w:val="30"/>
          <w:sz w:val="32"/>
          <w:szCs w:val="36"/>
          <w:lang w:val="ru-RU"/>
        </w:rPr>
      </w:pPr>
      <w:r>
        <w:rPr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14:paraId="5D268DFE" w14:textId="77777777" w:rsidR="00E117A9" w:rsidRDefault="00E117A9" w:rsidP="00E117A9">
      <w:pPr>
        <w:spacing w:before="240"/>
        <w:ind w:firstLine="0"/>
        <w:jc w:val="center"/>
        <w:rPr>
          <w:b/>
          <w:caps/>
          <w:spacing w:val="30"/>
          <w:sz w:val="32"/>
          <w:szCs w:val="36"/>
          <w:lang w:val="ru-RU"/>
        </w:rPr>
      </w:pPr>
      <w:r>
        <w:rPr>
          <w:b/>
          <w:caps/>
          <w:spacing w:val="30"/>
          <w:sz w:val="32"/>
          <w:szCs w:val="36"/>
          <w:lang w:val="ru-RU"/>
        </w:rPr>
        <w:t>Постановление</w:t>
      </w:r>
    </w:p>
    <w:p w14:paraId="2B22364C" w14:textId="77777777" w:rsidR="00E117A9" w:rsidRDefault="00E117A9" w:rsidP="00E117A9">
      <w:pPr>
        <w:rPr>
          <w:b/>
          <w:caps/>
          <w:spacing w:val="30"/>
          <w:sz w:val="32"/>
          <w:szCs w:val="36"/>
          <w:lang w:val="ru-RU"/>
        </w:rPr>
      </w:pPr>
    </w:p>
    <w:p w14:paraId="5A89C019" w14:textId="77777777" w:rsidR="00E117A9" w:rsidRPr="00E117A9" w:rsidRDefault="00E117A9" w:rsidP="00E117A9">
      <w:pPr>
        <w:tabs>
          <w:tab w:val="center" w:pos="4820"/>
          <w:tab w:val="right" w:pos="9638"/>
        </w:tabs>
        <w:ind w:firstLine="0"/>
        <w:rPr>
          <w:szCs w:val="26"/>
          <w:lang w:val="ru-RU"/>
        </w:rPr>
      </w:pPr>
      <w:r w:rsidRPr="00E117A9">
        <w:rPr>
          <w:rFonts w:eastAsia="Arial"/>
          <w:lang w:val="ru-RU"/>
        </w:rPr>
        <w:t>[</w:t>
      </w:r>
      <w:r>
        <w:rPr>
          <w:rFonts w:eastAsia="Arial"/>
          <w:lang w:val="ru-RU"/>
        </w:rPr>
        <w:t>Дата постановления</w:t>
      </w:r>
      <w:r w:rsidRPr="00E117A9">
        <w:rPr>
          <w:rFonts w:eastAsia="Arial"/>
          <w:lang w:val="ru-RU"/>
        </w:rPr>
        <w:t>]</w:t>
      </w:r>
      <w:r>
        <w:rPr>
          <w:lang w:val="ru-RU"/>
        </w:rPr>
        <w:tab/>
        <w:t>с. Уват</w:t>
      </w:r>
      <w:r>
        <w:rPr>
          <w:lang w:val="ru-RU"/>
        </w:rPr>
        <w:tab/>
        <w:t xml:space="preserve">№ </w:t>
      </w:r>
      <w:r w:rsidRPr="00E117A9">
        <w:rPr>
          <w:lang w:val="ru-RU"/>
        </w:rPr>
        <w:t>[</w:t>
      </w:r>
      <w:r>
        <w:rPr>
          <w:lang w:val="ru-RU"/>
        </w:rPr>
        <w:t>Номер постановления</w:t>
      </w:r>
      <w:r w:rsidRPr="00E117A9">
        <w:rPr>
          <w:lang w:val="ru-RU"/>
        </w:rPr>
        <w:t>]</w:t>
      </w:r>
    </w:p>
    <w:p w14:paraId="719B6BA7" w14:textId="77777777" w:rsidR="00E117A9" w:rsidRDefault="00E117A9" w:rsidP="00E117A9">
      <w:pPr>
        <w:ind w:firstLine="0"/>
        <w:rPr>
          <w:szCs w:val="26"/>
          <w:lang w:val="ru-RU"/>
        </w:rPr>
      </w:pPr>
    </w:p>
    <w:p w14:paraId="727DC712" w14:textId="77777777" w:rsidR="00E117A9" w:rsidRDefault="00E117A9" w:rsidP="00E117A9">
      <w:pPr>
        <w:ind w:firstLine="0"/>
        <w:jc w:val="center"/>
        <w:rPr>
          <w:szCs w:val="26"/>
          <w:lang w:val="ru-RU"/>
        </w:rPr>
      </w:pPr>
    </w:p>
    <w:p w14:paraId="5E4B02D6" w14:textId="77777777" w:rsidR="008E0C95" w:rsidRDefault="00A52E0A" w:rsidP="008E0C95">
      <w:pPr>
        <w:ind w:firstLine="0"/>
        <w:jc w:val="center"/>
        <w:rPr>
          <w:szCs w:val="26"/>
          <w:lang w:val="ru-RU"/>
        </w:rPr>
      </w:pPr>
      <w:bookmarkStart w:id="0" w:name="OLE_LINK5"/>
      <w:bookmarkStart w:id="1" w:name="OLE_LINK6"/>
      <w:bookmarkStart w:id="2" w:name="OLE_LINK9"/>
      <w:bookmarkStart w:id="3" w:name="_GoBack"/>
      <w:r>
        <w:rPr>
          <w:szCs w:val="26"/>
          <w:lang w:val="ru-RU"/>
        </w:rPr>
        <w:t>О признании утратившими силу</w:t>
      </w:r>
      <w:r w:rsidR="00E117A9">
        <w:rPr>
          <w:szCs w:val="26"/>
          <w:lang w:val="ru-RU"/>
        </w:rPr>
        <w:t xml:space="preserve"> </w:t>
      </w:r>
      <w:bookmarkEnd w:id="0"/>
      <w:bookmarkEnd w:id="1"/>
      <w:bookmarkEnd w:id="2"/>
      <w:r w:rsidR="000E4144">
        <w:rPr>
          <w:szCs w:val="26"/>
          <w:lang w:val="ru-RU"/>
        </w:rPr>
        <w:t xml:space="preserve">постановлений Главы Уватского района от 12.11.2002 № 427 </w:t>
      </w:r>
      <w:r w:rsidR="000E4144" w:rsidRPr="000E4144">
        <w:rPr>
          <w:szCs w:val="26"/>
          <w:lang w:val="ru-RU"/>
        </w:rPr>
        <w:t>«Об утверждении нормативов потребления жилищно-коммунальных услуг с 1 января 2003 года»</w:t>
      </w:r>
      <w:r w:rsidR="000E4144">
        <w:rPr>
          <w:szCs w:val="26"/>
          <w:lang w:val="ru-RU"/>
        </w:rPr>
        <w:t xml:space="preserve"> и </w:t>
      </w:r>
      <w:r w:rsidR="000E4144" w:rsidRPr="000E4144">
        <w:rPr>
          <w:szCs w:val="26"/>
          <w:lang w:val="ru-RU"/>
        </w:rPr>
        <w:t>от 21.11.2003 № 476 «О внесении изменений в Положение о порядке предоставления и выплаты гражданам компенсаций (субсидий) на оплату жилья и коммунальных услуг, утвержденного Постановлением Главы Уватского района № 92-а от 11.03.2003»</w:t>
      </w:r>
    </w:p>
    <w:bookmarkEnd w:id="3"/>
    <w:p w14:paraId="7EB8AAF9" w14:textId="77777777" w:rsidR="00E117A9" w:rsidRDefault="00E117A9" w:rsidP="008E0C95">
      <w:pPr>
        <w:ind w:firstLine="0"/>
        <w:jc w:val="center"/>
        <w:rPr>
          <w:szCs w:val="26"/>
          <w:lang w:val="ru-RU"/>
        </w:rPr>
      </w:pPr>
    </w:p>
    <w:p w14:paraId="0D840D7E" w14:textId="77777777" w:rsidR="00E117A9" w:rsidRDefault="00E117A9" w:rsidP="00E117A9">
      <w:pPr>
        <w:pStyle w:val="ConsPlusNormal"/>
        <w:ind w:firstLine="709"/>
        <w:jc w:val="both"/>
        <w:rPr>
          <w:szCs w:val="26"/>
        </w:rPr>
      </w:pPr>
      <w:r>
        <w:rPr>
          <w:sz w:val="26"/>
          <w:szCs w:val="26"/>
        </w:rPr>
        <w:t>В соответствии Федеральным законом от 06.10.2003 № 131-ФЗ «Об общих принципах организации местного самоуправления в Российской Федерации», Уставом Уватского муниципального района Тюменской области:</w:t>
      </w:r>
    </w:p>
    <w:p w14:paraId="1E065824" w14:textId="77777777" w:rsidR="00E117A9" w:rsidRDefault="00E117A9" w:rsidP="00E117A9">
      <w:pPr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="00A52E0A">
        <w:rPr>
          <w:szCs w:val="26"/>
          <w:lang w:val="ru-RU"/>
        </w:rPr>
        <w:t>Признать утратившими силу</w:t>
      </w:r>
      <w:r>
        <w:rPr>
          <w:szCs w:val="26"/>
          <w:lang w:val="ru-RU"/>
        </w:rPr>
        <w:t>:</w:t>
      </w:r>
    </w:p>
    <w:p w14:paraId="74702DD9" w14:textId="77777777" w:rsidR="00E117A9" w:rsidRPr="00802D7A" w:rsidRDefault="00E117A9" w:rsidP="00802D7A">
      <w:pPr>
        <w:pStyle w:val="a7"/>
        <w:numPr>
          <w:ilvl w:val="0"/>
          <w:numId w:val="1"/>
        </w:numPr>
        <w:ind w:left="0" w:firstLine="709"/>
        <w:rPr>
          <w:szCs w:val="26"/>
          <w:lang w:val="ru-RU"/>
        </w:rPr>
      </w:pPr>
      <w:r w:rsidRPr="00802D7A">
        <w:rPr>
          <w:szCs w:val="26"/>
          <w:lang w:val="ru-RU"/>
        </w:rPr>
        <w:t xml:space="preserve">постановление Главы Уватского района от </w:t>
      </w:r>
      <w:r w:rsidR="00A52E0A" w:rsidRPr="00802D7A">
        <w:rPr>
          <w:szCs w:val="26"/>
          <w:lang w:val="ru-RU"/>
        </w:rPr>
        <w:t>12.11.2002</w:t>
      </w:r>
      <w:r w:rsidRPr="00802D7A">
        <w:rPr>
          <w:szCs w:val="26"/>
          <w:lang w:val="ru-RU"/>
        </w:rPr>
        <w:t xml:space="preserve"> № </w:t>
      </w:r>
      <w:r w:rsidR="00A52E0A" w:rsidRPr="00802D7A">
        <w:rPr>
          <w:szCs w:val="26"/>
          <w:lang w:val="ru-RU"/>
        </w:rPr>
        <w:t>427</w:t>
      </w:r>
      <w:r w:rsidRPr="00802D7A">
        <w:rPr>
          <w:szCs w:val="26"/>
          <w:lang w:val="ru-RU"/>
        </w:rPr>
        <w:t xml:space="preserve"> «</w:t>
      </w:r>
      <w:r w:rsidR="00A52E0A" w:rsidRPr="00802D7A">
        <w:rPr>
          <w:szCs w:val="26"/>
          <w:lang w:val="ru-RU"/>
        </w:rPr>
        <w:t>Об утверждении нормативов потребления жилищно-коммунальных услуг с 1 января 2003 года»</w:t>
      </w:r>
      <w:r w:rsidRPr="00802D7A">
        <w:rPr>
          <w:szCs w:val="26"/>
          <w:lang w:val="ru-RU"/>
        </w:rPr>
        <w:t>;</w:t>
      </w:r>
    </w:p>
    <w:p w14:paraId="0E9BD6B2" w14:textId="77777777" w:rsidR="00A52E0A" w:rsidRPr="00802D7A" w:rsidRDefault="00802D7A" w:rsidP="00802D7A">
      <w:pPr>
        <w:pStyle w:val="a7"/>
        <w:numPr>
          <w:ilvl w:val="0"/>
          <w:numId w:val="1"/>
        </w:numPr>
        <w:ind w:left="0" w:firstLine="709"/>
        <w:rPr>
          <w:color w:val="000000"/>
          <w:szCs w:val="26"/>
          <w:lang w:val="ru-RU"/>
        </w:rPr>
      </w:pPr>
      <w:r w:rsidRPr="00802D7A">
        <w:rPr>
          <w:color w:val="000000"/>
          <w:szCs w:val="26"/>
          <w:lang w:val="ru-RU"/>
        </w:rPr>
        <w:t>постановление Главы Уватского района от 21.11.2003 № 476 «О внесении изменений в Положение о порядке предоставления</w:t>
      </w:r>
      <w:r w:rsidRPr="00802D7A">
        <w:rPr>
          <w:szCs w:val="26"/>
          <w:lang w:val="ru-RU"/>
        </w:rPr>
        <w:t xml:space="preserve"> и выплаты гражданам компенсаций (субсидий) на оплату жилья и коммунальных услуг, утвержденного Постановлением Главы Уватского района № 92-а от 11.03.2003»</w:t>
      </w:r>
      <w:r>
        <w:rPr>
          <w:szCs w:val="26"/>
          <w:lang w:val="ru-RU"/>
        </w:rPr>
        <w:t>.</w:t>
      </w:r>
    </w:p>
    <w:p w14:paraId="0B881DB2" w14:textId="77777777" w:rsidR="00E117A9" w:rsidRDefault="00E117A9" w:rsidP="00E117A9">
      <w:pPr>
        <w:tabs>
          <w:tab w:val="left" w:pos="705"/>
        </w:tabs>
        <w:ind w:firstLine="737"/>
        <w:rPr>
          <w:szCs w:val="26"/>
          <w:lang w:val="ru-RU" w:eastAsia="ru-RU"/>
        </w:rPr>
      </w:pPr>
      <w:r>
        <w:rPr>
          <w:color w:val="000000"/>
          <w:szCs w:val="26"/>
          <w:lang w:val="ru-RU"/>
        </w:rPr>
        <w:t>2. Сектору делопроизводства, документального обеспечения и контроля аппарата Главы администрации Уватского муниципального района (А.Ю.</w:t>
      </w:r>
      <w:r>
        <w:rPr>
          <w:color w:val="000000"/>
          <w:szCs w:val="26"/>
        </w:rPr>
        <w:t> </w:t>
      </w:r>
      <w:r>
        <w:rPr>
          <w:color w:val="000000"/>
          <w:szCs w:val="26"/>
          <w:lang w:val="ru-RU"/>
        </w:rPr>
        <w:t xml:space="preserve">Васильева) настоящее постановление: </w:t>
      </w:r>
    </w:p>
    <w:p w14:paraId="7FE7DD86" w14:textId="77777777" w:rsidR="00E117A9" w:rsidRDefault="00E117A9" w:rsidP="00E117A9">
      <w:pPr>
        <w:ind w:firstLine="737"/>
        <w:rPr>
          <w:rFonts w:eastAsia="Calibri"/>
          <w:szCs w:val="26"/>
          <w:lang w:val="ru-RU" w:eastAsia="ru-RU"/>
        </w:rPr>
      </w:pPr>
      <w:r>
        <w:rPr>
          <w:szCs w:val="26"/>
          <w:lang w:val="ru-RU" w:eastAsia="ru-RU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14:paraId="7D2A4FCB" w14:textId="77777777" w:rsidR="00E117A9" w:rsidRDefault="00E117A9" w:rsidP="00E117A9">
      <w:pPr>
        <w:ind w:firstLine="737"/>
        <w:rPr>
          <w:szCs w:val="26"/>
          <w:lang w:val="ru-RU"/>
        </w:rPr>
      </w:pPr>
      <w:r>
        <w:rPr>
          <w:rFonts w:eastAsia="Calibri"/>
          <w:szCs w:val="26"/>
          <w:lang w:val="ru-RU" w:eastAsia="ru-RU"/>
        </w:rPr>
        <w:t>б) разместить на сайте Уватского муниципального района в сети «Интернет».</w:t>
      </w:r>
    </w:p>
    <w:p w14:paraId="5B441129" w14:textId="77777777" w:rsidR="00E117A9" w:rsidRPr="002E4AC2" w:rsidRDefault="00E117A9" w:rsidP="00E117A9">
      <w:pPr>
        <w:tabs>
          <w:tab w:val="left" w:pos="851"/>
          <w:tab w:val="left" w:pos="1080"/>
        </w:tabs>
        <w:rPr>
          <w:szCs w:val="26"/>
          <w:lang w:val="ru-RU"/>
        </w:rPr>
      </w:pPr>
      <w:r>
        <w:rPr>
          <w:szCs w:val="26"/>
          <w:lang w:val="ru-RU"/>
        </w:rPr>
        <w:t>3.</w:t>
      </w:r>
      <w:r>
        <w:rPr>
          <w:szCs w:val="26"/>
        </w:rPr>
        <w:t> </w:t>
      </w:r>
      <w:r>
        <w:rPr>
          <w:szCs w:val="26"/>
          <w:lang w:val="ru-RU"/>
        </w:rPr>
        <w:t>Настоящее постановление вступает в действие со дня его обнародования.</w:t>
      </w:r>
    </w:p>
    <w:p w14:paraId="5D5339D2" w14:textId="77777777" w:rsidR="00E117A9" w:rsidRDefault="00E117A9" w:rsidP="00E117A9">
      <w:pPr>
        <w:pStyle w:val="ConsPlusNormal"/>
        <w:ind w:firstLine="709"/>
        <w:jc w:val="both"/>
        <w:rPr>
          <w:szCs w:val="26"/>
          <w:lang w:eastAsia="ru-RU"/>
        </w:rPr>
      </w:pPr>
      <w:r>
        <w:rPr>
          <w:sz w:val="26"/>
          <w:szCs w:val="26"/>
        </w:rPr>
        <w:t>4. Контроль за исполнением настоящего постановления возложить на первого заместителя главы Уватского муниципального района.</w:t>
      </w:r>
    </w:p>
    <w:p w14:paraId="5CDE04A7" w14:textId="77777777"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</w:p>
    <w:p w14:paraId="4C6572ED" w14:textId="77777777"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</w:p>
    <w:p w14:paraId="6AF6DC64" w14:textId="77777777"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</w:p>
    <w:p w14:paraId="1B71D08E" w14:textId="77777777" w:rsidR="00E117A9" w:rsidRDefault="00E117A9" w:rsidP="00E117A9">
      <w:pPr>
        <w:autoSpaceDE w:val="0"/>
        <w:ind w:firstLine="0"/>
        <w:rPr>
          <w:szCs w:val="26"/>
          <w:lang w:val="ru-RU" w:eastAsia="ru-RU" w:bidi="ar-SA"/>
        </w:rPr>
      </w:pPr>
      <w:r>
        <w:rPr>
          <w:szCs w:val="26"/>
          <w:lang w:val="ru-RU" w:eastAsia="ru-RU" w:bidi="ar-SA"/>
        </w:rPr>
        <w:t>Глава                                                                                                     С.Г. Путмин</w:t>
      </w:r>
    </w:p>
    <w:p w14:paraId="785AA489" w14:textId="77777777" w:rsidR="00E117A9" w:rsidRDefault="00E117A9" w:rsidP="00E117A9">
      <w:pPr>
        <w:autoSpaceDE w:val="0"/>
        <w:ind w:firstLine="0"/>
      </w:pPr>
    </w:p>
    <w:p w14:paraId="48670A83" w14:textId="77777777" w:rsidR="005922CC" w:rsidRDefault="005922CC"/>
    <w:sectPr w:rsidR="005922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1" w:right="567" w:bottom="766" w:left="1701" w:header="135" w:footer="71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57DC" w14:textId="77777777" w:rsidR="00DD4C62" w:rsidRDefault="00DD4C62">
      <w:r>
        <w:separator/>
      </w:r>
    </w:p>
  </w:endnote>
  <w:endnote w:type="continuationSeparator" w:id="0">
    <w:p w14:paraId="3C59EE84" w14:textId="77777777" w:rsidR="00DD4C62" w:rsidRDefault="00DD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7FDAD" w14:textId="77777777" w:rsidR="00F10729" w:rsidRDefault="00DD4C62">
    <w:pPr>
      <w:pStyle w:val="a5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AC519" w14:textId="77777777" w:rsidR="00F10729" w:rsidRDefault="00DD4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74B59" w14:textId="77777777" w:rsidR="00DD4C62" w:rsidRDefault="00DD4C62">
      <w:r>
        <w:separator/>
      </w:r>
    </w:p>
  </w:footnote>
  <w:footnote w:type="continuationSeparator" w:id="0">
    <w:p w14:paraId="0FA13E19" w14:textId="77777777" w:rsidR="00DD4C62" w:rsidRDefault="00DD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C756" w14:textId="77777777" w:rsidR="00F10729" w:rsidRDefault="00DD4C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0910" w14:textId="77777777" w:rsidR="00F10729" w:rsidRDefault="00DD4C62">
    <w:pPr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32A46"/>
    <w:multiLevelType w:val="hybridMultilevel"/>
    <w:tmpl w:val="F5D8F710"/>
    <w:lvl w:ilvl="0" w:tplc="24344B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44"/>
    <w:rsid w:val="000E4144"/>
    <w:rsid w:val="002320AE"/>
    <w:rsid w:val="00277D71"/>
    <w:rsid w:val="0044123C"/>
    <w:rsid w:val="005922CC"/>
    <w:rsid w:val="00702344"/>
    <w:rsid w:val="007607AD"/>
    <w:rsid w:val="007A1DEC"/>
    <w:rsid w:val="00802D7A"/>
    <w:rsid w:val="008E0C95"/>
    <w:rsid w:val="00A52E0A"/>
    <w:rsid w:val="00DD4C62"/>
    <w:rsid w:val="00E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0A5E"/>
  <w15:chartTrackingRefBased/>
  <w15:docId w15:val="{BFBE6D0E-7D1A-4AE1-AFD7-88528DF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A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17A9"/>
    <w:rPr>
      <w:rFonts w:ascii="Arial" w:eastAsia="Times New Roman" w:hAnsi="Arial" w:cs="Arial"/>
      <w:sz w:val="26"/>
      <w:szCs w:val="24"/>
      <w:lang w:val="en-US" w:eastAsia="zh-CN" w:bidi="en-US"/>
    </w:rPr>
  </w:style>
  <w:style w:type="paragraph" w:styleId="a5">
    <w:name w:val="footer"/>
    <w:basedOn w:val="a"/>
    <w:link w:val="a6"/>
    <w:rsid w:val="00E11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7A9"/>
    <w:rPr>
      <w:rFonts w:ascii="Arial" w:eastAsia="Times New Roman" w:hAnsi="Arial" w:cs="Arial"/>
      <w:sz w:val="26"/>
      <w:szCs w:val="24"/>
      <w:lang w:val="en-US" w:eastAsia="zh-CN" w:bidi="en-US"/>
    </w:rPr>
  </w:style>
  <w:style w:type="paragraph" w:customStyle="1" w:styleId="ConsPlusNormal">
    <w:name w:val="ConsPlusNormal"/>
    <w:qFormat/>
    <w:rsid w:val="00E117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2D7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77D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7D7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7D71"/>
    <w:rPr>
      <w:rFonts w:ascii="Arial" w:eastAsia="Times New Roman" w:hAnsi="Arial" w:cs="Arial"/>
      <w:sz w:val="20"/>
      <w:szCs w:val="20"/>
      <w:lang w:val="en-US" w:eastAsia="zh-CN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7D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7D71"/>
    <w:rPr>
      <w:rFonts w:ascii="Arial" w:eastAsia="Times New Roman" w:hAnsi="Arial" w:cs="Arial"/>
      <w:b/>
      <w:bCs/>
      <w:sz w:val="20"/>
      <w:szCs w:val="20"/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277D7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7D71"/>
    <w:rPr>
      <w:rFonts w:ascii="Segoe UI" w:eastAsia="Times New Roman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2017-07-04T06:25:00Z</dcterms:created>
  <dcterms:modified xsi:type="dcterms:W3CDTF">2017-07-20T11:03:00Z</dcterms:modified>
</cp:coreProperties>
</file>